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634A" w14:textId="77777777" w:rsidR="00D10F2C" w:rsidRPr="003B095F" w:rsidRDefault="000E7DEE" w:rsidP="007B266A">
      <w:pPr>
        <w:rPr>
          <w:rFonts w:ascii="Arial" w:eastAsia="Times New Roman" w:hAnsi="Arial" w:cs="Times New Roman"/>
          <w:b/>
          <w:i/>
          <w:sz w:val="22"/>
          <w:szCs w:val="22"/>
          <w:lang w:eastAsia="nl-NL"/>
        </w:rPr>
      </w:pPr>
      <w:r w:rsidRPr="003B095F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9508CF2" wp14:editId="723BCA8C">
            <wp:simplePos x="0" y="0"/>
            <wp:positionH relativeFrom="column">
              <wp:posOffset>5066270</wp:posOffset>
            </wp:positionH>
            <wp:positionV relativeFrom="paragraph">
              <wp:posOffset>-568411</wp:posOffset>
            </wp:positionV>
            <wp:extent cx="1128888" cy="858264"/>
            <wp:effectExtent l="0" t="0" r="1905" b="5715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igh_resolu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888" cy="858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66A"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>Algemene Voorwaarden</w:t>
      </w:r>
      <w:r w:rsidR="00EA5754"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 xml:space="preserve"> VZ Administraties.</w:t>
      </w:r>
      <w:r w:rsidRPr="003B095F">
        <w:rPr>
          <w:noProof/>
          <w:sz w:val="22"/>
          <w:szCs w:val="22"/>
        </w:rPr>
        <w:t xml:space="preserve"> </w:t>
      </w:r>
      <w:r w:rsidR="007B266A"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="007B266A"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="00D10F2C" w:rsidRPr="003B095F">
        <w:rPr>
          <w:rFonts w:ascii="Arial" w:eastAsia="Times New Roman" w:hAnsi="Arial" w:cs="Times New Roman"/>
          <w:b/>
          <w:i/>
          <w:sz w:val="22"/>
          <w:szCs w:val="22"/>
          <w:lang w:eastAsia="nl-NL"/>
        </w:rPr>
        <w:t xml:space="preserve">A. </w:t>
      </w:r>
      <w:r w:rsidR="007B266A" w:rsidRPr="003B095F">
        <w:rPr>
          <w:rFonts w:ascii="Arial" w:eastAsia="Times New Roman" w:hAnsi="Arial" w:cs="Times New Roman"/>
          <w:b/>
          <w:i/>
          <w:sz w:val="22"/>
          <w:szCs w:val="22"/>
          <w:lang w:eastAsia="nl-NL"/>
        </w:rPr>
        <w:t>Algemeen</w:t>
      </w:r>
      <w:r w:rsidR="007B266A" w:rsidRPr="003B095F">
        <w:rPr>
          <w:rFonts w:ascii="Arial" w:eastAsia="Times New Roman" w:hAnsi="Arial" w:cs="Times New Roman"/>
          <w:b/>
          <w:i/>
          <w:sz w:val="22"/>
          <w:szCs w:val="22"/>
          <w:lang w:eastAsia="nl-NL"/>
        </w:rPr>
        <w:br/>
      </w:r>
      <w:r w:rsidR="00D10F2C"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="007B266A" w:rsidRPr="003B095F">
        <w:rPr>
          <w:rFonts w:ascii="Arial" w:eastAsia="Times New Roman" w:hAnsi="Arial" w:cs="Times New Roman"/>
          <w:b/>
          <w:i/>
          <w:sz w:val="22"/>
          <w:szCs w:val="22"/>
          <w:lang w:eastAsia="nl-NL"/>
        </w:rPr>
        <w:t>In deze algemene voorwaarden wordt verstaan onder:</w:t>
      </w:r>
      <w:r w:rsidR="007B266A"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</w:p>
    <w:p w14:paraId="22ADEBB2" w14:textId="77777777" w:rsidR="00D10F2C" w:rsidRPr="003B095F" w:rsidRDefault="007B266A" w:rsidP="007B266A">
      <w:pPr>
        <w:rPr>
          <w:rFonts w:ascii="Arial" w:eastAsia="Times New Roman" w:hAnsi="Arial" w:cs="Times New Roman"/>
          <w:sz w:val="20"/>
          <w:szCs w:val="20"/>
          <w:lang w:eastAsia="nl-NL"/>
        </w:rPr>
      </w:pP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1</w:t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Opdrachtgever: de natuurlijke persoon of rechtspersoon die aan de Opdrachtnemer opdracht heeft gegeven tot het verrichten</w:t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van werkzaamheden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2</w:t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Opdrachtnemer: de (administratie)praktijk die de Overeenkomst sluit en deze algemene voorwaarden hanteert.</w:t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Alle overeenkomsten komen, met uitsluiting van artikelen 7:404 en 7:407 lid 2 van het Burgerlijk Wetboek, tot stand met</w:t>
      </w:r>
      <w:r w:rsidR="00EA5754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2F1740" w:rsidRPr="003B095F">
        <w:rPr>
          <w:rFonts w:ascii="Arial" w:eastAsia="Times New Roman" w:hAnsi="Arial" w:cs="Times New Roman"/>
          <w:sz w:val="20"/>
          <w:szCs w:val="20"/>
          <w:lang w:eastAsia="nl-NL"/>
        </w:rPr>
        <w:t>Opdrachtgever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 en worden uitsluitend door Opdrachtnemer uitgevoerd. Dit geldt ook indien het de uitdrukkelijke dan wel</w:t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stilzwijgende bedoeling van de Opdrachtgever is dat de </w:t>
      </w:r>
      <w:r w:rsidR="002F1740" w:rsidRPr="003B095F">
        <w:rPr>
          <w:rFonts w:ascii="Arial" w:eastAsia="Times New Roman" w:hAnsi="Arial" w:cs="Times New Roman"/>
          <w:sz w:val="20"/>
          <w:szCs w:val="20"/>
          <w:lang w:eastAsia="nl-NL"/>
        </w:rPr>
        <w:t>Werkzaamheden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 door een bepaalde persoon of bepaalde personen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br/>
        <w:t>zal worden uitgevoerd.</w:t>
      </w:r>
      <w:r w:rsidR="0042102F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3</w:t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Werkzaamheden: alle werkzaamheden waartoe opdracht is gegeven, of die door Opdrachtnemer uit anderen </w:t>
      </w:r>
      <w:r w:rsidR="002F1740" w:rsidRPr="003B095F">
        <w:rPr>
          <w:rFonts w:ascii="Arial" w:eastAsia="Times New Roman" w:hAnsi="Arial" w:cs="Times New Roman"/>
          <w:sz w:val="20"/>
          <w:szCs w:val="20"/>
          <w:lang w:eastAsia="nl-NL"/>
        </w:rPr>
        <w:t>hoofde</w:t>
      </w:r>
      <w:r w:rsidR="00EA5754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worden verricht. Het voorgaande geldt in de ruimste zin van het woord en omvat in ieder geval de werkzaamheden zoals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br/>
        <w:t>vermeld in de opdrachtbevestiging.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4</w:t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Bescheiden: alle door Opdrachtgever aan Opdrachtnemer ter beschikking gestelde goederen, waaronder stukken</w:t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of gegevensdragers, alsmede alle in het kader van de uitvoering van de opdracht door Opdrachtnemer vervaardigde</w:t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goederen, waaronder stukken of gegevensdragers.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5</w:t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Overeenkomst: elke afspraak tussen Opdrachtgever en Opdrachtnemer tot het verrichten van Werkzaamheden door</w:t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Opdrachtnemer ten behoeve van Opdrachtgever, conform het bepaalde in de opdrachtbevestiging.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br/>
      </w:r>
    </w:p>
    <w:p w14:paraId="0537CF07" w14:textId="77777777" w:rsidR="00D10F2C" w:rsidRPr="003B095F" w:rsidRDefault="007B266A" w:rsidP="007B266A">
      <w:pPr>
        <w:rPr>
          <w:rFonts w:ascii="Arial" w:eastAsia="Times New Roman" w:hAnsi="Arial" w:cs="Times New Roman"/>
          <w:sz w:val="22"/>
          <w:szCs w:val="22"/>
          <w:lang w:eastAsia="nl-NL"/>
        </w:rPr>
      </w:pPr>
      <w:r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>B</w:t>
      </w:r>
      <w:r w:rsidR="00D10F2C"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 xml:space="preserve">. </w:t>
      </w:r>
      <w:r w:rsidRPr="003B095F">
        <w:rPr>
          <w:rFonts w:ascii="Arial" w:eastAsia="Times New Roman" w:hAnsi="Arial" w:cs="Times New Roman"/>
          <w:b/>
          <w:i/>
          <w:sz w:val="22"/>
          <w:szCs w:val="22"/>
          <w:lang w:eastAsia="nl-NL"/>
        </w:rPr>
        <w:t>Toepasselijkheid</w:t>
      </w:r>
      <w:r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</w:p>
    <w:p w14:paraId="29D198F5" w14:textId="77777777" w:rsidR="003B095F" w:rsidRDefault="007B266A" w:rsidP="007B266A">
      <w:pPr>
        <w:rPr>
          <w:rFonts w:ascii="Arial" w:eastAsia="Times New Roman" w:hAnsi="Arial" w:cs="Times New Roman"/>
          <w:sz w:val="20"/>
          <w:szCs w:val="20"/>
          <w:lang w:eastAsia="nl-NL"/>
        </w:rPr>
      </w:pP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1</w:t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Deze algemene voorwaarden zijn van toepassing op: alle aanbiedingen, offertes, opdrachten, </w:t>
      </w:r>
      <w:r w:rsidR="002F1740" w:rsidRPr="003B095F">
        <w:rPr>
          <w:rFonts w:ascii="Arial" w:eastAsia="Times New Roman" w:hAnsi="Arial" w:cs="Times New Roman"/>
          <w:sz w:val="20"/>
          <w:szCs w:val="20"/>
          <w:lang w:eastAsia="nl-NL"/>
        </w:rPr>
        <w:t>rechtsbetrekkingen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 en</w:t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overeenkomsten, hoe ook genaamd, waarbij Opdrachtnemer zich verbindt / zal verbinden om Werkzaamheden te verrichten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br/>
        <w:t>voor Opdrachtgever, alsmede op alle daaruit voor Opdrachtnemer voortvloeiende Werkzaamheden.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2</w:t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Afwijkingen van, en aanvullingen op, deze algemene voorwaarden zijn slechts geldig indien deze uitdrukkelijk en schriftelijk</w:t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zijn overeengekomen in, bijvoorbeeld, een (schriftelijke) overeenkomst of opdrachtbevestiging.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3</w:t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In het geval deze algemene voorwaarden en de opdrachtbevestiging onderling tegenstrijdige voorwaarden bevatten, gelden</w:t>
      </w:r>
      <w:r w:rsidR="000E7DEE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de in de opdrachtbevestiging opgenomen voorwaarden.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EA5754" w:rsidRPr="003B095F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4</w:t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De toepasselijkheid van de algemene voorwaarden van Opdrachtgever wordt door Opdrachtnemer uitdrukkelijk van de hand</w:t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gewezen.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5</w:t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De onderliggende Opdracht/Overeenkomst -tezamen met deze algemene voorwaarden- geven de volledige afspraken tussen Opdrachtgever en Opdrachtnemer weer met betrekking tot de Werkzaamheden waarvoor de Overeenkomst is gesloten.</w:t>
      </w:r>
      <w:r w:rsidR="00D10F2C" w:rsidRPr="003B095F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3B095F">
        <w:rPr>
          <w:rFonts w:ascii="Arial" w:eastAsia="Times New Roman" w:hAnsi="Arial" w:cs="Times New Roman"/>
          <w:sz w:val="20"/>
          <w:szCs w:val="20"/>
          <w:lang w:eastAsia="nl-NL"/>
        </w:rPr>
        <w:t>Alle eerdere tussen partijen gemaakte afspraken of gedane voorstellen ter zake komen te vervallen.</w:t>
      </w:r>
    </w:p>
    <w:p w14:paraId="4F433B93" w14:textId="77777777" w:rsidR="003B095F" w:rsidRDefault="003B095F" w:rsidP="007B266A">
      <w:pPr>
        <w:rPr>
          <w:rFonts w:ascii="Arial" w:eastAsia="Times New Roman" w:hAnsi="Arial" w:cs="Times New Roman"/>
          <w:sz w:val="20"/>
          <w:szCs w:val="20"/>
          <w:lang w:eastAsia="nl-NL"/>
        </w:rPr>
      </w:pPr>
    </w:p>
    <w:p w14:paraId="09ED1044" w14:textId="77777777" w:rsidR="003B095F" w:rsidRDefault="003B095F" w:rsidP="007B266A">
      <w:pPr>
        <w:rPr>
          <w:rFonts w:ascii="Arial" w:eastAsia="Times New Roman" w:hAnsi="Arial" w:cs="Times New Roman"/>
          <w:sz w:val="20"/>
          <w:szCs w:val="20"/>
          <w:lang w:eastAsia="nl-NL"/>
        </w:rPr>
      </w:pPr>
    </w:p>
    <w:p w14:paraId="16F1E89D" w14:textId="77777777" w:rsidR="003B095F" w:rsidRDefault="003B095F" w:rsidP="007B266A">
      <w:pPr>
        <w:rPr>
          <w:rFonts w:ascii="Arial" w:eastAsia="Times New Roman" w:hAnsi="Arial" w:cs="Times New Roman"/>
          <w:sz w:val="20"/>
          <w:szCs w:val="20"/>
          <w:lang w:eastAsia="nl-NL"/>
        </w:rPr>
      </w:pPr>
    </w:p>
    <w:p w14:paraId="0AFD3A33" w14:textId="77777777" w:rsidR="003B095F" w:rsidRDefault="003B095F" w:rsidP="007B266A">
      <w:pPr>
        <w:rPr>
          <w:rFonts w:ascii="Arial" w:eastAsia="Times New Roman" w:hAnsi="Arial" w:cs="Times New Roman"/>
          <w:sz w:val="20"/>
          <w:szCs w:val="20"/>
          <w:lang w:eastAsia="nl-NL"/>
        </w:rPr>
      </w:pPr>
    </w:p>
    <w:p w14:paraId="4F98CBE2" w14:textId="77777777" w:rsidR="003B095F" w:rsidRDefault="003B095F" w:rsidP="007B266A">
      <w:pPr>
        <w:rPr>
          <w:rFonts w:ascii="Arial" w:eastAsia="Times New Roman" w:hAnsi="Arial" w:cs="Times New Roman"/>
          <w:sz w:val="20"/>
          <w:szCs w:val="20"/>
          <w:lang w:eastAsia="nl-NL"/>
        </w:rPr>
      </w:pPr>
    </w:p>
    <w:p w14:paraId="2B15D9A4" w14:textId="77777777" w:rsidR="003B095F" w:rsidRDefault="003B095F" w:rsidP="007B266A">
      <w:pPr>
        <w:rPr>
          <w:rFonts w:ascii="Arial" w:eastAsia="Times New Roman" w:hAnsi="Arial" w:cs="Times New Roman"/>
          <w:sz w:val="20"/>
          <w:szCs w:val="20"/>
          <w:lang w:eastAsia="nl-NL"/>
        </w:rPr>
      </w:pPr>
    </w:p>
    <w:p w14:paraId="5E3AC2D7" w14:textId="77777777" w:rsidR="003B095F" w:rsidRDefault="003B095F" w:rsidP="007B266A">
      <w:pPr>
        <w:rPr>
          <w:rFonts w:ascii="Arial" w:eastAsia="Times New Roman" w:hAnsi="Arial" w:cs="Times New Roman"/>
          <w:sz w:val="20"/>
          <w:szCs w:val="20"/>
          <w:lang w:eastAsia="nl-NL"/>
        </w:rPr>
      </w:pPr>
    </w:p>
    <w:p w14:paraId="0709FF83" w14:textId="2C3EDF81" w:rsidR="00B17D71" w:rsidRDefault="007B266A" w:rsidP="007B266A">
      <w:pPr>
        <w:rPr>
          <w:rFonts w:ascii="Arial" w:eastAsia="Times New Roman" w:hAnsi="Arial" w:cs="Times New Roman"/>
          <w:sz w:val="20"/>
          <w:szCs w:val="20"/>
          <w:lang w:eastAsia="nl-NL"/>
        </w:rPr>
      </w:pPr>
      <w:r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="00D10F2C"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lastRenderedPageBreak/>
        <w:t>C</w:t>
      </w:r>
      <w:r w:rsidR="00D10F2C"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 xml:space="preserve">. </w:t>
      </w:r>
      <w:r w:rsidRPr="003B095F">
        <w:rPr>
          <w:rFonts w:ascii="Arial" w:eastAsia="Times New Roman" w:hAnsi="Arial" w:cs="Times New Roman"/>
          <w:b/>
          <w:i/>
          <w:sz w:val="22"/>
          <w:szCs w:val="22"/>
          <w:lang w:eastAsia="nl-NL"/>
        </w:rPr>
        <w:t>Aanvang en duur van de Overeenkomst</w:t>
      </w:r>
      <w:r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="00D10F2C"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1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Elke overeenkomst komt eerst tot stand en vangt aan op het moment dat de door Opdrachtgever ondertekende opdracht-bevestiging door Opdrachtnemer retour is ontvangen en is ondertekend. De bevestiging is gebaseerd op de ten tijde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daarvan door Opdrachtgever aan Opdrachtnemer verstrekte informatie. De bevestiging wordt geacht de Overeenkomst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juist en volledig weer te geven.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2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Het staat partijen vrij de totstandkoming van de Overeenkomst met andere middelen te bewijzen.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3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Elke overeenkomst wordt aangegaan voor onbepaalde tijd tenzij uit de aard, inhoud of strekking van de verleende opdracht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voortvloeit dat deze voor een bepaalde tijd is aangegaan.</w:t>
      </w:r>
      <w:r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="00D10F2C"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>D</w:t>
      </w:r>
      <w:r w:rsidR="00D10F2C"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 xml:space="preserve">. </w:t>
      </w:r>
      <w:r w:rsidRPr="003B095F">
        <w:rPr>
          <w:rFonts w:ascii="Arial" w:eastAsia="Times New Roman" w:hAnsi="Arial" w:cs="Times New Roman"/>
          <w:b/>
          <w:i/>
          <w:sz w:val="22"/>
          <w:szCs w:val="22"/>
          <w:lang w:eastAsia="nl-NL"/>
        </w:rPr>
        <w:t>Gegevens Opdrachtgever</w:t>
      </w:r>
      <w:r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1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Opdrachtgever is gehouden alle gegevens en Bescheiden, welke Opdrachtnemer overeenkomstig zijn oordeel nodig heeft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voor het correct uitvoeren van de Overeenkomst, tijdig in de gewenste vorm en op de gewenste wijze ter beschikking van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Opdrachtnemer te stellen.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2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Opdrachtnemer heeft het recht de uitvoering van de Overeenkomst op te schorten tot het moment dat Opdrachtgever aan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de in het vorige lid genoemde verplichting heeft voldaan.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3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Opdrachtgever is gehouden Opdrachtnemer onverwijld te informeren omtrent feiten en omstandigheden die in verband met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de uitvoering van de Overeenkomst van belang kunnen zijn.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4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Opdrachtgever staat in voor de juistheid, volledigheid en betrouwbaarheid van de door of namens hem aan Opdrachtnemer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ter beschikking gestelde gegevens en bescheiden, ook indien deze van derden afkomstig zijn.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5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>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De uit de vertraging in de uitvoering van de Overeenkomst voortvloeiende extra kosten en extra honorarium, ontstaan door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het niet, niet tijdig of niet behoorlijk ter beschikking stellen van de verlangde gegevens, zijn voor rekening van Opdrachtgever.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6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Indien en voor zover Opdrachtgever zulks verzoekt, worden de ter beschikking gestelde bescheiden, behoudens het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bepaalde onder O. aan deze geretourneerd.</w:t>
      </w:r>
      <w:r w:rsid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>E</w:t>
      </w:r>
      <w:r w:rsidR="00D10F2C"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 xml:space="preserve">. </w:t>
      </w:r>
      <w:r w:rsidRPr="003B095F">
        <w:rPr>
          <w:rFonts w:ascii="Arial" w:eastAsia="Times New Roman" w:hAnsi="Arial" w:cs="Times New Roman"/>
          <w:b/>
          <w:i/>
          <w:sz w:val="22"/>
          <w:szCs w:val="22"/>
          <w:lang w:eastAsia="nl-NL"/>
        </w:rPr>
        <w:t>Uitvoering Overeenkomst</w:t>
      </w:r>
      <w:r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1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Opdrachtnemer bepaalt de wijze waarop en door welke perso(o)n(en) de Overeenkomst wordt uitgevoerd.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Opdrachtnemer zal zo mogelijk rekening houden met tijdig verstrekte en verantwoorde aanwijzingen van Opdrachtgever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omtrent de uitvoering van de Overeenkomst.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2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Opdrachtnemer zal de Werkzaamheden naar beste vermogen en als een zorgvuldig handelend beroepsbeoefenaar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uitvoeren. Opdrachtnemer kan evenwel niet instaan voor het bereiken van enig beoogd resultaat.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3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Opdrachtnemer heeft het recht bepaalde Werkzaamheden, zonder kennisgeving aan en uitdrukkelijke toestemming van</w:t>
      </w:r>
      <w:r w:rsidR="000E7DEE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Opdrachtgever, te laten verrichten door een door Opdrachtnemer aan te wijzen persoon of derde, indien zulks naar oordeel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van Opdrachtnemer wenselijk is.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4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Opdrachtnemer voert de Overeenkomst uit in overeenstemming met de voor hem toepasselijke gedrags- en beroepsregels,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welke onderdeel uitmaken van de Overeenkomst, en hetgeen krachtens de wet van hem wordt </w:t>
      </w:r>
      <w:r w:rsidR="002F1740" w:rsidRPr="00982D56">
        <w:rPr>
          <w:rFonts w:ascii="Arial" w:eastAsia="Times New Roman" w:hAnsi="Arial" w:cs="Times New Roman"/>
          <w:sz w:val="20"/>
          <w:szCs w:val="20"/>
          <w:lang w:eastAsia="nl-NL"/>
        </w:rPr>
        <w:t>geëist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. Een exemplaar van de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voor Opdrachtnemer toepasselijke gedrags- en beroepsregels wordt op verzoek aan Opdrachtgever toegezonden.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Opdrachtgever zal de uit deze gedrags- en beroepsregels en krachtens de wet voor Opdrachtnemer, respectievelijk voor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degenen die bij of voor Opdrachtnemer werkzaam zijn, voortvloeiende verplichtingen respecteren.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5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Indien tijdens de duur van de Overeenkomst Werkzaamheden worden verricht ten behoeve van het beroep of bedrijf van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Opdrachtgever welke niet vallen onder de Werkzaamheden waarop de Overeenkomst betrekking heeft, worden deze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Werkzaamheden op grond van afzonderlijke Overeenkomsten geacht te zijn verricht.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lastRenderedPageBreak/>
        <w:t>6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Eventueel in de Overeenkomst bepaalde termijnen waarbinnen de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Werkzaamheden moeten worden uitgevoerd, gelden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slechts bij benadering en niet als fatale termijnen. Overschrijding van een dergelijke termijn levert dan ook geen toerekenbare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t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ekortkoming van Opdrachtnemer en mitsdien geen grond voor ontbinding van de Overeenkomst op. Termijnen waarbinnen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de werkzaamheden dienen te zijn afgerond, zijn slechts te beschouwen als fatale termijnen indien dit </w:t>
      </w:r>
      <w:r w:rsidR="002F1740" w:rsidRPr="00982D56">
        <w:rPr>
          <w:rFonts w:ascii="Arial" w:eastAsia="Times New Roman" w:hAnsi="Arial" w:cs="Times New Roman"/>
          <w:sz w:val="20"/>
          <w:szCs w:val="20"/>
          <w:lang w:eastAsia="nl-NL"/>
        </w:rPr>
        <w:t>uitdrukkelijk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en met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zoveel woorden tussen Opdrachtgever en Opdrachtnemer overeengekomen is.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7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De uitvoering van de Overeenkomst is niet -tenzij uitdrukkelijk anders schriftelijk wordt vermeld- specifiek gericht op het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ontdekken van fraude. Indien de werkzaamheden aanwijzingen voor fraude opleveren, zal Opdrachtnemer daarover aan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Opdrachtgever rapporteren. Opdrachtnemer is daarbij gehouden aan de toepasselijke wet- en regelgeving en de door de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diverse beroepsorganisaties uitgevaardigde verordeningen en richtlijnen.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>F</w:t>
      </w:r>
      <w:r w:rsidR="00D10F2C"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 xml:space="preserve">. </w:t>
      </w:r>
      <w:r w:rsidRPr="003B095F">
        <w:rPr>
          <w:rFonts w:ascii="Arial" w:eastAsia="Times New Roman" w:hAnsi="Arial" w:cs="Times New Roman"/>
          <w:b/>
          <w:i/>
          <w:sz w:val="22"/>
          <w:szCs w:val="22"/>
          <w:lang w:eastAsia="nl-NL"/>
        </w:rPr>
        <w:t>Geheimhouding en exclusiviteit</w:t>
      </w:r>
      <w:r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1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Opdrachtnemer is verplicht tot geheimhouding tegenover derden, die niet bij de uitvoering van de Overeenkomst zijn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betrokken. Deze geheimhouding betreft alle informatie van vertrouwelijke aard die hem door Opdrachtgever ter beschikking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is gesteld en de door verwerking daarvan verkregen resultaten. Deze geheimhouding geldt niet voor zover wettelijke of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2F1740" w:rsidRPr="00982D56">
        <w:rPr>
          <w:rFonts w:ascii="Arial" w:eastAsia="Times New Roman" w:hAnsi="Arial" w:cs="Times New Roman"/>
          <w:sz w:val="20"/>
          <w:szCs w:val="20"/>
          <w:lang w:eastAsia="nl-NL"/>
        </w:rPr>
        <w:t>beroepsregelen, waaronder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begrepen maar niet beperkt tot de meldingsplicht voortvloeiend uit de Wet ter voorkoming van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witwassen en financieren van terrorisme en andere nationale of internationale regelgeving met vergelijkbare strekking,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Opdrachtnemer een informatieplicht opleggen, of voor zover Opdrachtgever Opdrachtnemer van de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geheimhoudingsplicht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heeft ontheven. Deze bepaling verhindert ook niet vertrouwelijk collegiaal overleg binnen de organisatie van Opdrachtnemer,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voor zover Opdrachtnemer zulks voor een zorgvuldige uitvoering van de Overeenkomst of ter zorgvuldige voldoening aan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wettelijke of beroepsverplichtingen noodzakelijk acht.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2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Opdrachtnemer is gerechtigd de na bewerking verkregen cijfermatige uitkomsten, mits die uitkomsten niet te herleiden zijn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tot individuele Opdrachtgevers, aan te wenden voor statistische of vergelijkende doeleinden.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3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Opdrachtnemer is niet gerechtigd de informatie die hem door Opdrachtgever ter beschikking wordt gesteld aan te wenden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voor een ander doel dan waarvoor zij werd verkregen, uitgezonderd het bepaalde in lid 2, en in geval Opdrachtnemer voor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zichzelf optreedt in een tucht-, civiele, bestuursrechtelijke of strafprocedure, waarbij deze stukken van belang kunnen zijn.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Indien Opdrachtnemer verweten wordt een overtreding of misdrijf te hebben begaan of daaraan te hebben deelgenomen,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is zij gerechtigd om Bescheiden van Opdrachtgever te openbaren aan de Inspecteur der Belastingen of aan de rechter,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indien openbaarmaking noodzakelijk is in het kader van het voeren van verweer door Opdrachtnemer.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4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Behoudens de uitdrukkelijke voorafgaande schriftelijke toestemming van Opdrachtnemer, is het Opdrachtgever niet toegestaan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de inhoud van adviezen, opinies of andere al dan niet schriftelijke uitingen van Opdrachtnemer openbaar te maken of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anderszins aan derden ter beschikking te stellen, behoudens voor zover dit rechtstreeks uit de Overeenkomst voortvloeit,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geschiedt ter inwinning van een deskundig oordeel omtrent de desbetreffende Werkzaamheden van Opdrachtnemer, op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Opdrachtgever een wettelijke of beroepsplicht tot openbaarmaking rust, of Opdrachtgever voor zichzelf optreedt in een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tucht-, civiele of strafprocedure.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>G</w:t>
      </w:r>
      <w:r w:rsidR="00D10F2C"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 xml:space="preserve">. </w:t>
      </w:r>
      <w:r w:rsidRPr="003B095F">
        <w:rPr>
          <w:rFonts w:ascii="Arial" w:eastAsia="Times New Roman" w:hAnsi="Arial" w:cs="Times New Roman"/>
          <w:b/>
          <w:i/>
          <w:sz w:val="22"/>
          <w:szCs w:val="22"/>
          <w:lang w:eastAsia="nl-NL"/>
        </w:rPr>
        <w:t>Intellectuele eigendom</w:t>
      </w:r>
      <w:r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1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Opdrachtnemer behoudt zich alle rechten voor met betrekking tot producten van de geest welke hij gebruikt of heeft gebruikt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in het kader van de uitvoering van de Overeenkomst met Opdrachtgever, voor zover op die producten in juridische zin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rechten kunnen bestaan of worden gevestigd.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2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Het is Opdrachtgever uitdrukkelijk verboden de producten, waaronder begrepen maar niet beperkt tot computerprogramma's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s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ysteemontwerpen, werkwijzen, adviezen, (model-)contracten en andere geestesproducten, een en ander in de ruimste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zin des woords, als dan niet met inschakeling van derden, aan derden te verstrekken, te verveelvoudigen, openbaar te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maken of te exploiteren.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lastRenderedPageBreak/>
        <w:t>3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Het is Opdrachtgever niet toegestaan (hulpmiddelen van) die producten aan derden ter hand te stellen, anders dan ter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inwinning van een deskundig oordeel omtrent de Werkzaamheden van Opdrachtnemer. Opdrachtgever zal in dat geval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zijn verplichtingen op grond van dit artikel opleggen aan de door hem ingeschakelde derden.</w:t>
      </w:r>
      <w:r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="00D10F2C"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>H</w:t>
      </w:r>
      <w:r w:rsidR="00D10F2C"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 xml:space="preserve">. </w:t>
      </w:r>
      <w:r w:rsidRPr="003B095F">
        <w:rPr>
          <w:rFonts w:ascii="Arial" w:eastAsia="Times New Roman" w:hAnsi="Arial" w:cs="Times New Roman"/>
          <w:b/>
          <w:i/>
          <w:sz w:val="22"/>
          <w:szCs w:val="22"/>
          <w:lang w:eastAsia="nl-NL"/>
        </w:rPr>
        <w:t>Overmacht</w:t>
      </w:r>
      <w:r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1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Indien Opdrachtnemer zijn verplichtingen uit de Overeenkomst niet, niet tijdig of niet behoorlijk kan nakomen ten gevolge van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een hem niet toerekenbare oorzaak, waaronder begrepen maar daartoe niet beperkt ziekte van werknemers, storingen in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het computernetwerk en andere stagnatie in de normale gang van zaken binnen zijn onderneming, worden die verplichtingen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opgeschort tot het moment dat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Opdrachtnemer alsnog in staat is deze op de overeengekomen wijze na te komen.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2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Opdrachtgever heeft het recht, in geval de situatie als bedoeld in het eerste lid zich voordoet, de Overeenkomst geheel of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gedeeltelijk en met </w:t>
      </w:r>
      <w:r w:rsidR="002F1740" w:rsidRPr="00982D56">
        <w:rPr>
          <w:rFonts w:ascii="Arial" w:eastAsia="Times New Roman" w:hAnsi="Arial" w:cs="Times New Roman"/>
          <w:sz w:val="20"/>
          <w:szCs w:val="20"/>
          <w:lang w:eastAsia="nl-NL"/>
        </w:rPr>
        <w:t>onmiddellijke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ingang schriftelijk op te zeggen, zonder dat recht op enige schadevergoeding bestaat.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>I</w:t>
      </w:r>
      <w:r w:rsidR="00D10F2C"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 xml:space="preserve">. </w:t>
      </w:r>
      <w:r w:rsidRPr="003B095F">
        <w:rPr>
          <w:rFonts w:ascii="Arial" w:eastAsia="Times New Roman" w:hAnsi="Arial" w:cs="Times New Roman"/>
          <w:b/>
          <w:i/>
          <w:sz w:val="22"/>
          <w:szCs w:val="22"/>
          <w:lang w:eastAsia="nl-NL"/>
        </w:rPr>
        <w:t>Honorarium</w:t>
      </w:r>
      <w:r w:rsidRPr="003B095F">
        <w:rPr>
          <w:rFonts w:ascii="Arial" w:eastAsia="Times New Roman" w:hAnsi="Arial" w:cs="Times New Roman"/>
          <w:i/>
          <w:sz w:val="22"/>
          <w:szCs w:val="22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1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Opdrachtnemer heeft het recht voor aanvang van de Werkzaamheden en tussentijds de uitvoering van zijn Werkzaamheden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 te schorten totdat Opdrachtgever een door Opdrachtnemer in redelijkheid vast te stellen voorschot voor de te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v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errichten werkzaamheden heeft betaald, dan wel daarvoor zekerheid heeft verstrekt. Een door Opdrachtgever betaald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voorschot wordt in beginsel verrekend met de einddeclaratie.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2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Het honorarium van Opdrachtnemer is niet afhankelijk van de uitkomst van de verrichte Werkzaamheden.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3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Het honorarium van Opdrachtnemer kan bestaan uit een vooraf vastgesteld bedrag per Overeenkomst en/of kan worden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berekend op </w:t>
      </w:r>
      <w:r w:rsidR="002F1740" w:rsidRPr="00982D56">
        <w:rPr>
          <w:rFonts w:ascii="Arial" w:eastAsia="Times New Roman" w:hAnsi="Arial" w:cs="Times New Roman"/>
          <w:sz w:val="20"/>
          <w:szCs w:val="20"/>
          <w:lang w:eastAsia="nl-NL"/>
        </w:rPr>
        <w:t>basis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van tarieven per door Opdrachtnemer gewerkte tijdseenheid en is verschuldigd naarmate door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Opdrachtnemer Werkzaamheden ten behoeve van Opdrachtgever zijn verricht.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4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Indien een per Overeenkomst vastgesteld bedrag is overeengekomen, is Opdrachtnemer gerechtigd daarenboven een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tarief per gewerkte tijdseenheid in rekening te brengen, indien en voor zover de Werkzaamheden de in de Overeenkomst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voorziene Werkzaamheden te boven gaan, hetgeen Opdrachtgever alsdan eveneens verschuldigd is.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5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Indien na de totstandkoming van de Overeenkomst, doch voordat de opdracht geheel is uitgevoerd, lonen en/of prijzen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een wijziging ondergaan, is Opdrachtnemer gerechtigd het overeengekomen tarief dienovereenkomstig aan te passen,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tenzij Opdrachtgever en Opdrachtnemer hierover andere afspraken hebben gemaakt.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6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Het honorarium van Opdrachtnemer, zo nodig vermeerd</w:t>
      </w:r>
      <w:r w:rsidR="002F1740" w:rsidRPr="00982D56">
        <w:rPr>
          <w:rFonts w:ascii="Arial" w:eastAsia="Times New Roman" w:hAnsi="Arial" w:cs="Times New Roman"/>
          <w:sz w:val="20"/>
          <w:szCs w:val="20"/>
          <w:lang w:eastAsia="nl-NL"/>
        </w:rPr>
        <w:t>erd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met verschotten en declaraties van ingeschakelde derden, wordt,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inclusief de eventueel verschuldigde omzetbelasting, per maand, per kwartaal, per jaar of na volbrenging van de</w:t>
      </w:r>
      <w:r w:rsidR="00EF1255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werkzaamheden aan opdrachtgever in rekening gebracht.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>J</w:t>
      </w:r>
      <w:r w:rsidR="00D10F2C"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 xml:space="preserve">. </w:t>
      </w:r>
      <w:r w:rsidR="00FD4DAD">
        <w:rPr>
          <w:rFonts w:ascii="Arial" w:eastAsia="Times New Roman" w:hAnsi="Arial" w:cs="Times New Roman"/>
          <w:b/>
          <w:sz w:val="22"/>
          <w:szCs w:val="22"/>
          <w:lang w:eastAsia="nl-NL"/>
        </w:rPr>
        <w:t>Prijzen en b</w:t>
      </w:r>
      <w:r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>etaling</w:t>
      </w:r>
      <w:r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1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Betaling van het factuurbedrag door Opdrachtgever dient te geschieden binnen de overeengekomen termijnen, doch in geen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geval later dan 30 dagen na factuurdatum, in euro, ten kantore van Opdrachtnemer of door middel van stortingen ten gunste</w:t>
      </w:r>
      <w:r w:rsidR="00B17D71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van een door deze aan te wijzen bankrekening en, voor zover de betaling betrekking heeft op werkzaamheden, zonder enig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recht op korting of schuldvergelijking.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2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Indien Opdrachtgever niet binnen de in lid 1 genoemde termijn, dan wel niet binnen de nader overeengekomen termijn heeft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betaald, is hij van rechtswege in verzuim en heeft Opdrachtnemer, zonder dat een nadere sommatie of ingebrekestelling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is vereist, het recht vanaf de vervaldag Opdrachtgever over het gefactureerde bedrag de wettelijke (handels)rente in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rekening te brengen, tot aan de dag van algehele voldoening, een en ander onverminderd de verdere rechten van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Opdrachtnemer.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lastRenderedPageBreak/>
        <w:t>3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Alle kosten ontstaan ten gevolge van gerechtelijke of buitengerechtelijke incassering van de vordering, zijn voor rekening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van Opdrachtgever, ook voor zover deze kosten de rechterlijke proceskostenveroordeling overtreffen. De buitengerechtelijke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kosten zijn vastgesteld op tenminste 15% van het te vorderen bedrag, met een minimum van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€250,-.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4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Indien de </w:t>
      </w:r>
      <w:r w:rsidR="002F1740" w:rsidRPr="00982D56">
        <w:rPr>
          <w:rFonts w:ascii="Arial" w:eastAsia="Times New Roman" w:hAnsi="Arial" w:cs="Times New Roman"/>
          <w:sz w:val="20"/>
          <w:szCs w:val="20"/>
          <w:lang w:eastAsia="nl-NL"/>
        </w:rPr>
        <w:t>financiële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positie of het betalingsgedrag van Opdrachtgever naar het oordeel van Opdrachtnemer </w:t>
      </w:r>
      <w:r w:rsidR="002F1740" w:rsidRPr="00982D56">
        <w:rPr>
          <w:rFonts w:ascii="Arial" w:eastAsia="Times New Roman" w:hAnsi="Arial" w:cs="Times New Roman"/>
          <w:sz w:val="20"/>
          <w:szCs w:val="20"/>
          <w:lang w:eastAsia="nl-NL"/>
        </w:rPr>
        <w:t>daartoe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aanleiding geeft, is Opdrachtnemer gerechtigd van Opdrachtgever te verlangen dat deze (aanvullende) zekerheid stelt in</w:t>
      </w:r>
      <w:r w:rsidR="00B17D71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een door Opdrachtnemer te bepalen vorm. Indien Opdrachtgever nalaat de verlangde zekerheid te stellen, is Opdrachtnemer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gerechtigd, onverminderd zijn overige rechten, de verdere uitvoering van de Overeenkomst onmiddellijk op te schorten en is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al hetgeen Opdrachtgever aan Opdrachtnemer uit welken hoofde ook verschuldigd is, direct opeisbaar.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5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In geval van een gezamenlijk gegeven opdracht zijn Opdrachtgevers, voor zover de</w:t>
      </w:r>
      <w:r w:rsidR="00B17D71">
        <w:rPr>
          <w:rFonts w:ascii="Arial" w:eastAsia="Times New Roman" w:hAnsi="Arial" w:cs="Times New Roman"/>
          <w:sz w:val="20"/>
          <w:szCs w:val="20"/>
          <w:lang w:eastAsia="nl-NL"/>
        </w:rPr>
        <w:t xml:space="preserve"> w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erkzaamheden ten behoeve van de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gezamenlijke Opdrachtgevers zijn verricht, hoofdelijk aansprakelijk voor de betaling van het factuurbedrag.</w:t>
      </w:r>
    </w:p>
    <w:p w14:paraId="6E2BF774" w14:textId="77777777" w:rsidR="00B17D71" w:rsidRDefault="00B17D71" w:rsidP="007B266A">
      <w:pPr>
        <w:rPr>
          <w:rFonts w:ascii="Arial" w:eastAsia="Times New Roman" w:hAnsi="Arial" w:cs="Times New Roman"/>
          <w:sz w:val="20"/>
          <w:szCs w:val="20"/>
          <w:lang w:eastAsia="nl-NL"/>
        </w:rPr>
      </w:pPr>
    </w:p>
    <w:p w14:paraId="4A84DEF3" w14:textId="335F65B1" w:rsidR="00982D56" w:rsidRDefault="00BD1B5A" w:rsidP="007B266A">
      <w:pPr>
        <w:rPr>
          <w:rFonts w:ascii="Arial" w:eastAsia="Times New Roman" w:hAnsi="Arial" w:cs="Times New Roman"/>
          <w:b/>
          <w:sz w:val="22"/>
          <w:szCs w:val="22"/>
          <w:lang w:eastAsia="nl-NL"/>
        </w:rPr>
      </w:pPr>
      <w:r>
        <w:rPr>
          <w:rFonts w:ascii="Arial" w:eastAsia="Times New Roman" w:hAnsi="Arial" w:cs="Times New Roman"/>
          <w:sz w:val="20"/>
          <w:szCs w:val="20"/>
          <w:lang w:eastAsia="nl-NL"/>
        </w:rPr>
        <w:t>6.</w:t>
      </w:r>
      <w:r w:rsidR="0068691E" w:rsidRPr="0068691E">
        <w:rPr>
          <w:rFonts w:ascii="Arial" w:hAnsi="Arial" w:cs="Arial"/>
          <w:color w:val="212121"/>
          <w:sz w:val="27"/>
          <w:szCs w:val="27"/>
          <w:shd w:val="clear" w:color="auto" w:fill="FFFFFF"/>
        </w:rPr>
        <w:t xml:space="preserve"> </w:t>
      </w:r>
      <w:r w:rsidR="0068691E" w:rsidRPr="0068691E">
        <w:rPr>
          <w:rFonts w:ascii="Arial" w:eastAsia="Times New Roman" w:hAnsi="Arial" w:cs="Times New Roman"/>
          <w:sz w:val="20"/>
          <w:szCs w:val="20"/>
          <w:lang w:eastAsia="nl-NL"/>
        </w:rPr>
        <w:t xml:space="preserve">De tussen </w:t>
      </w:r>
      <w:r w:rsidR="0068691E">
        <w:rPr>
          <w:rFonts w:ascii="Arial" w:eastAsia="Times New Roman" w:hAnsi="Arial" w:cs="Times New Roman"/>
          <w:sz w:val="20"/>
          <w:szCs w:val="20"/>
          <w:lang w:eastAsia="nl-NL"/>
        </w:rPr>
        <w:t>Opdrachtnemer</w:t>
      </w:r>
      <w:r w:rsidR="0068691E" w:rsidRPr="0068691E">
        <w:rPr>
          <w:rFonts w:ascii="Arial" w:eastAsia="Times New Roman" w:hAnsi="Arial" w:cs="Times New Roman"/>
          <w:sz w:val="20"/>
          <w:szCs w:val="20"/>
          <w:lang w:eastAsia="nl-NL"/>
        </w:rPr>
        <w:t xml:space="preserve"> en Opdrachtgever overeengekomen prijzen zijn onder meer gebaseerd op de kosten van salarissen,</w:t>
      </w:r>
      <w:r w:rsidR="00492533">
        <w:rPr>
          <w:rFonts w:ascii="Arial" w:eastAsia="Times New Roman" w:hAnsi="Arial" w:cs="Times New Roman"/>
          <w:sz w:val="20"/>
          <w:szCs w:val="20"/>
          <w:lang w:eastAsia="nl-NL"/>
        </w:rPr>
        <w:t xml:space="preserve"> materialen, software </w:t>
      </w:r>
      <w:r w:rsidR="0068691E" w:rsidRPr="0068691E">
        <w:rPr>
          <w:rFonts w:ascii="Arial" w:eastAsia="Times New Roman" w:hAnsi="Arial" w:cs="Times New Roman"/>
          <w:sz w:val="20"/>
          <w:szCs w:val="20"/>
          <w:lang w:eastAsia="nl-NL"/>
        </w:rPr>
        <w:t xml:space="preserve">etc., alsmede de wisselkoers tussen de gehanteerde valuta, zoals deze geldt op het moment van het sluiten van de overeenkomst. </w:t>
      </w:r>
      <w:r w:rsidR="003B4245">
        <w:rPr>
          <w:rFonts w:ascii="Arial" w:eastAsia="Times New Roman" w:hAnsi="Arial" w:cs="Times New Roman"/>
          <w:sz w:val="20"/>
          <w:szCs w:val="20"/>
          <w:lang w:eastAsia="nl-NL"/>
        </w:rPr>
        <w:t>Opdrachtnemer</w:t>
      </w:r>
      <w:r w:rsidR="0068691E" w:rsidRPr="0068691E">
        <w:rPr>
          <w:rFonts w:ascii="Arial" w:eastAsia="Times New Roman" w:hAnsi="Arial" w:cs="Times New Roman"/>
          <w:sz w:val="20"/>
          <w:szCs w:val="20"/>
          <w:lang w:eastAsia="nl-NL"/>
        </w:rPr>
        <w:t xml:space="preserve"> is gerechtigd ingeval van wijziging van een of meer kostenposten en/of wijziging van de wisselkoers, de prijzen aan deze wijziging(en) aan te passen. </w:t>
      </w:r>
      <w:r w:rsidR="003B4245">
        <w:rPr>
          <w:rFonts w:ascii="Arial" w:eastAsia="Times New Roman" w:hAnsi="Arial" w:cs="Times New Roman"/>
          <w:sz w:val="20"/>
          <w:szCs w:val="20"/>
          <w:lang w:eastAsia="nl-NL"/>
        </w:rPr>
        <w:t>Opdrachtnemer</w:t>
      </w:r>
      <w:r w:rsidR="0068691E" w:rsidRPr="0068691E">
        <w:rPr>
          <w:rFonts w:ascii="Arial" w:eastAsia="Times New Roman" w:hAnsi="Arial" w:cs="Times New Roman"/>
          <w:sz w:val="20"/>
          <w:szCs w:val="20"/>
          <w:lang w:eastAsia="nl-NL"/>
        </w:rPr>
        <w:t xml:space="preserve"> is in ieder geval gerechtigd om een prijswijziging op de </w:t>
      </w:r>
      <w:r w:rsidR="001E350E">
        <w:rPr>
          <w:rFonts w:ascii="Arial" w:eastAsia="Times New Roman" w:hAnsi="Arial" w:cs="Times New Roman"/>
          <w:sz w:val="20"/>
          <w:szCs w:val="20"/>
          <w:lang w:eastAsia="nl-NL"/>
        </w:rPr>
        <w:t>diensten</w:t>
      </w:r>
      <w:r w:rsidR="0068691E" w:rsidRPr="0068691E">
        <w:rPr>
          <w:rFonts w:ascii="Arial" w:eastAsia="Times New Roman" w:hAnsi="Arial" w:cs="Times New Roman"/>
          <w:sz w:val="20"/>
          <w:szCs w:val="20"/>
          <w:lang w:eastAsia="nl-NL"/>
        </w:rPr>
        <w:t xml:space="preserve"> jaarlijks door te voeren op basis van het door CBS berekende CPI (Consumentenprijsindex), zoals gepubliceerd in november van het kalenderjaar.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="007B266A"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>K</w:t>
      </w:r>
      <w:r w:rsidR="00D10F2C"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 xml:space="preserve">. </w:t>
      </w:r>
      <w:r w:rsidR="007B266A" w:rsidRPr="003B095F">
        <w:rPr>
          <w:rFonts w:ascii="Arial" w:eastAsia="Times New Roman" w:hAnsi="Arial" w:cs="Times New Roman"/>
          <w:b/>
          <w:i/>
          <w:sz w:val="22"/>
          <w:szCs w:val="22"/>
          <w:lang w:eastAsia="nl-NL"/>
        </w:rPr>
        <w:t>Reclame</w:t>
      </w:r>
      <w:r w:rsidR="007B266A" w:rsidRPr="003B095F">
        <w:rPr>
          <w:rFonts w:ascii="Arial" w:eastAsia="Times New Roman" w:hAnsi="Arial" w:cs="Times New Roman"/>
          <w:i/>
          <w:sz w:val="22"/>
          <w:szCs w:val="22"/>
          <w:lang w:eastAsia="nl-NL"/>
        </w:rPr>
        <w:br/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1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Reclames met betrekking tot de verrichte werkzaamheden en/of het factuurbedrag dienen schriftelijk binnen 30 dagen na de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verzenddatum van de stukken of informatie waarover Opdrachtgever reclameert, dan wel binnen 30 dagen na ontdekking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van het gebrek, indien Opdrachtgever aantoont dat hij het gebrek redelijkerwijs niet eerder kon ontdekken, aan Opdrachtnemer te worden </w:t>
      </w:r>
      <w:r w:rsidR="002F1740" w:rsidRPr="00982D56">
        <w:rPr>
          <w:rFonts w:ascii="Arial" w:eastAsia="Times New Roman" w:hAnsi="Arial" w:cs="Times New Roman"/>
          <w:sz w:val="20"/>
          <w:szCs w:val="20"/>
          <w:lang w:eastAsia="nl-NL"/>
        </w:rPr>
        <w:t>kenbaar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gemaakt.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2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Reclames als in het eerste lid bedoeld, schorten de betalingsverplichting van Opdrachtgever niet op, behoudens voor zover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Opdrachtnemer te kennen heeft gegeven dat hij de reclame gegrond acht.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3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In geval van een terecht uitgebrachte reclame heeft Opdrachtnemer de keuze tussen aanpassing van het in rekening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gebrachte honorarium, het kosteloos verbeteren of opnieuw verrichten van de afgekeurde Werkzaamheden of het geheel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of gedeeltelijk niet (meer) uitvoeren van de opdracht tegen een restitutie naar evenredigheid van door Opdrachtgever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reeds betaalde honorarium.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4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Indien de reclame niet tijdig wordt ingesteld, vervallen alle rechten van Opdrachtgever in verband met de reclame.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="007B266A"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>L</w:t>
      </w:r>
      <w:r w:rsidR="00D10F2C"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 xml:space="preserve">. </w:t>
      </w:r>
      <w:r w:rsidR="002F1740" w:rsidRPr="003B095F">
        <w:rPr>
          <w:rFonts w:ascii="Arial" w:eastAsia="Times New Roman" w:hAnsi="Arial" w:cs="Times New Roman"/>
          <w:b/>
          <w:i/>
          <w:sz w:val="22"/>
          <w:szCs w:val="22"/>
          <w:lang w:eastAsia="nl-NL"/>
        </w:rPr>
        <w:t>Aansprakelijkheid</w:t>
      </w:r>
      <w:r w:rsidR="007B266A" w:rsidRPr="003B095F">
        <w:rPr>
          <w:rFonts w:ascii="Arial" w:eastAsia="Times New Roman" w:hAnsi="Arial" w:cs="Times New Roman"/>
          <w:b/>
          <w:i/>
          <w:sz w:val="22"/>
          <w:szCs w:val="22"/>
          <w:lang w:eastAsia="nl-NL"/>
        </w:rPr>
        <w:t xml:space="preserve"> en vrijwaring</w:t>
      </w:r>
      <w:r w:rsidR="007B266A"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1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Opdrachtnemer is jegens opdrachtgever uitsluitend aansprakelijk voor schade die het rechtstreeks gevolg is van een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(samenhangende serie van) toerekenbare tekortkoming(en) in de uitvoering van de Overeenkomst. Deze aansprakelijkheid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 xml:space="preserve">is beperkt tot het bedrag dat volgens de </w:t>
      </w:r>
      <w:r w:rsidR="002F1740" w:rsidRPr="00982D56">
        <w:rPr>
          <w:rFonts w:ascii="Arial" w:eastAsia="Times New Roman" w:hAnsi="Arial" w:cs="Times New Roman"/>
          <w:sz w:val="20"/>
          <w:szCs w:val="20"/>
          <w:lang w:eastAsia="nl-NL"/>
        </w:rPr>
        <w:t>aansprakelijkheidsverzekeraar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van Opdrachtnemer voor het betreffende geval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wordt uitgekeerd, vermeerderd met het eventueel door Opdrachtnemer uit hoofde van de verzekering te dragen eigen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risico. Indien, om welke reden dan ook, de aansprakelijkheidsverzekeraar niet tot uitkering overgaat, is de aansprakelijkheid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van Opdrachtnemer beperkt tot het bedrag van het voor de uitvoering van de Overeenkomst in rekening gebrachte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honorarium. Indien de Overeenkomst een duurovereenkomst betreft met een looptijd van meer dan een jaar, dan wordt het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hiervoor bedoelde bedrag </w:t>
      </w:r>
      <w:r w:rsidR="002F1740" w:rsidRPr="00982D56">
        <w:rPr>
          <w:rFonts w:ascii="Arial" w:eastAsia="Times New Roman" w:hAnsi="Arial" w:cs="Times New Roman"/>
          <w:sz w:val="20"/>
          <w:szCs w:val="20"/>
          <w:lang w:eastAsia="nl-NL"/>
        </w:rPr>
        <w:t>gesteld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op drie maal het bedrag van het honorarium dat in de twaalf maanden voorafgaand aan het ontstaan van de schade in rekening is gebracht aan de Opdrachtgever.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2</w:t>
      </w:r>
      <w:r w:rsidR="00D10F2C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Opdrachtnemer is niet aansprakelijk voor: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 xml:space="preserve">-bij Opdrachtgever of derden ontstane schade die het gevolg is van de verstrekking van onjuiste of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lastRenderedPageBreak/>
        <w:t>onvolledige gegevens of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informatie door Opdrachtgever aan Opdrachtnemer, of anderszins </w:t>
      </w:r>
      <w:r w:rsidR="000E7DEE" w:rsidRPr="00982D56">
        <w:rPr>
          <w:rFonts w:ascii="Arial" w:eastAsia="Times New Roman" w:hAnsi="Arial" w:cs="Times New Roman"/>
          <w:sz w:val="20"/>
          <w:szCs w:val="20"/>
          <w:lang w:eastAsia="nl-NL"/>
        </w:rPr>
        <w:t>h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et gevolg is van een handelen of nalaten van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Opdrachtgever;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-bij Opdrachtgever of derden ontstane schade die het gevolg is van een handelen of nalaten van door Opdrachtnemer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i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ngeschakelde hulppersonen (werknemers van Opdrachtnemer daaronder niet begrepen), ook indien deze werkzaam zijn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bij een met Opdrachtnemer verbonden organisatie;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-bij Opdrachtgever of derden ontstane bedrijfs-, indirecte of gevolgschade, waaronder begrepen maar niet beperkt tot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stagnatie in de geregelde gang van zaken in de onderneming van Opdrachtgever.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3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Opdrachtnemer heeft te allen tijde het recht, indien en voor zover mogelijk, de schade van Opdrachtgever ongedaan te maken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of te beperken door herstel of verbetering van het gebrekkige product.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4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Opdrachtnemer is niet aansprakelijk voor beschadiging of teniet gaan van bescheiden tijdens vervoer of tijdens verzending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per post, ongeacht of het vervoer of de verzending geschiedt door of namens Opdrachtgever, Opdrachtnemer of derden.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 xml:space="preserve">5.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Tijdens de uitvoering van de Opdracht kunnen Opdrachtgever en Opdrachtnemer op verzoek van Opdrachtgever door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middel van elektronische middelen met elkaar communiceren. Opdrachtgever en Opdrachtnemer zijn jegens elkaar niet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 xml:space="preserve">aansprakelijk voor schade die eventueel voortvloeit bij een of ieder van hen </w:t>
      </w:r>
      <w:r w:rsidR="002F1740" w:rsidRPr="00982D56">
        <w:rPr>
          <w:rFonts w:ascii="Arial" w:eastAsia="Times New Roman" w:hAnsi="Arial" w:cs="Times New Roman"/>
          <w:sz w:val="20"/>
          <w:szCs w:val="20"/>
          <w:lang w:eastAsia="nl-NL"/>
        </w:rPr>
        <w:t>te gevolge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van het gebruik van elektronische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middelen van communicatie, waaronder -maar niet beperkt tot- schade ten gevolge van niet-aflevering of vertraging bij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aflevering van elektronische communicatie door derden of door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programmatuur/apparatuur gebruikt voor verzending,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ontvangst of verwerking van elektronische communicatie, overbrenging van virussen en het niet of niet goed functioneren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van het telecommunicatienetwerk of andere voor elektronische communicatie benodigde middelen, behoudens voor zover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schade het gevolg is van opzet of grove schuld. Zowel Opdrachtgever als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Opdrachtnemer zullen al hetgeen redelijkerwijs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van ieder van hen verwacht </w:t>
      </w:r>
      <w:r w:rsidR="002F1740" w:rsidRPr="00982D56">
        <w:rPr>
          <w:rFonts w:ascii="Arial" w:eastAsia="Times New Roman" w:hAnsi="Arial" w:cs="Times New Roman"/>
          <w:sz w:val="20"/>
          <w:szCs w:val="20"/>
          <w:lang w:eastAsia="nl-NL"/>
        </w:rPr>
        <w:t>mag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worden doen of nalaten ter voorkoming van het optreden van voornoemde risico's. De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data-uittreksel uit de computersystemen van verzender leveren dwingend bewijs op van (de inhoud van) de door verzender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verzonden elektronische communicatie tot het moment dat tegenbewijs is geleverd door de ontvanger.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 xml:space="preserve">6.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Opdrachtgever vrijwaart Opdrachtnemer tegen alle aanspraken van derden, daaronder mede begrepen aandeelhouders,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bestuurders, commissarissen en personeel van Opdrachtgever, alsmede gelieerde rechtspersonen en ondernemingen en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anderen die bij de organisatie van Opdrachtgever betrokken zijn, welke direct of indirect met de uitvoering van de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Overeenkomst samenhangen. Opdrachtgever vrijwaart Opdrachtnemer in het bijzonder tegen vorderingen van derden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wegens schade die veroorzaakt is doordat Opdrachtgever aan Opdrachtnemer onjuiste of onvolledige informatie heeft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verstrekt, tenzij Opdrachtgever aantoont dat de schade geen verband houdt met verwijtbaar handelen of nalaten zijnerzijds,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dan wel veroorzaakt is door opzet of grove schuld van Opdrachtnemer. Het voorgaande is niet van toepassing voor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opdrachten tot onderzoek van de jaarrekening, zoals bedoeld in artikel 393 Boek 2 van het Burgerlijk Wetboek.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 xml:space="preserve">7.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Opdrachtgever vrijwaart Opdrachtnemer tegen alle mogelijke aanspraken van derden, voor het geval Opdrachtnemer op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grond van de wet en/of zijn beroepsregels gedwongen is de opdracht terug te geven en/of gedwongen wordt medewerking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te verlenen aan overheidsinstanties, welke gerechtigd zijn gevraagd dan wel ongevraagd, informatie te ontvangen welke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Opdrachtnemer in de uitoefening van de opdracht van Opdrachtgever of derden heeft ontvangen.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EA5754"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="007B266A"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>M</w:t>
      </w:r>
      <w:r w:rsidR="00EA5754"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 xml:space="preserve">. </w:t>
      </w:r>
      <w:r w:rsidR="007B266A"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>Vervaltermijn</w:t>
      </w:r>
      <w:r w:rsidR="007B266A"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Voor zover in deze algemene voorwaarden niet anders is bepaald, vervallen vorderingsrechten en andere bevoegdheden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van Opdrachtgever uit welke hoofde ook jegens Opdrachtnemer in verband met het verrichten van Werkzaamheden door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Opdrachtnemer, in ieder geval na een jaar na het moment waarop Opdrachtgever bekend werd of redelijkerwijs bekend kon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t>zijn met het bestaan van deze rechten en bevoegdheden. Deze termijn betreft niet de mogelijkheid om een klacht in te dienen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  <w:t>bij de daartoe aangewezen instantie(s) voor de klachtbehandeling en/of de Raad voor Geschillen.</w:t>
      </w:r>
      <w:r w:rsidR="007B266A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EA5754" w:rsidRPr="003B095F">
        <w:rPr>
          <w:rFonts w:ascii="Arial" w:eastAsia="Times New Roman" w:hAnsi="Arial" w:cs="Times New Roman"/>
          <w:sz w:val="22"/>
          <w:szCs w:val="22"/>
          <w:lang w:eastAsia="nl-NL"/>
        </w:rPr>
        <w:lastRenderedPageBreak/>
        <w:br/>
      </w:r>
    </w:p>
    <w:p w14:paraId="08CE6C7F" w14:textId="77777777" w:rsidR="00982D56" w:rsidRDefault="00982D56" w:rsidP="007B266A">
      <w:pPr>
        <w:rPr>
          <w:rFonts w:ascii="Arial" w:eastAsia="Times New Roman" w:hAnsi="Arial" w:cs="Times New Roman"/>
          <w:b/>
          <w:sz w:val="22"/>
          <w:szCs w:val="22"/>
          <w:lang w:eastAsia="nl-NL"/>
        </w:rPr>
      </w:pPr>
    </w:p>
    <w:p w14:paraId="0EE2F7B8" w14:textId="77777777" w:rsidR="00982D56" w:rsidRDefault="00982D56" w:rsidP="007B266A">
      <w:pPr>
        <w:rPr>
          <w:rFonts w:ascii="Arial" w:eastAsia="Times New Roman" w:hAnsi="Arial" w:cs="Times New Roman"/>
          <w:b/>
          <w:sz w:val="22"/>
          <w:szCs w:val="22"/>
          <w:lang w:eastAsia="nl-NL"/>
        </w:rPr>
      </w:pPr>
    </w:p>
    <w:p w14:paraId="7E84E33F" w14:textId="77777777" w:rsidR="00982D56" w:rsidRDefault="00982D56" w:rsidP="007B266A">
      <w:pPr>
        <w:rPr>
          <w:rFonts w:ascii="Arial" w:eastAsia="Times New Roman" w:hAnsi="Arial" w:cs="Times New Roman"/>
          <w:b/>
          <w:sz w:val="22"/>
          <w:szCs w:val="22"/>
          <w:lang w:eastAsia="nl-NL"/>
        </w:rPr>
      </w:pPr>
    </w:p>
    <w:p w14:paraId="38E2E4F6" w14:textId="530912F8" w:rsidR="007B266A" w:rsidRPr="00FD7F2B" w:rsidRDefault="007B266A" w:rsidP="007B266A">
      <w:pPr>
        <w:rPr>
          <w:rFonts w:ascii="Arial" w:eastAsia="Times New Roman" w:hAnsi="Arial" w:cs="Times New Roman"/>
          <w:sz w:val="20"/>
          <w:szCs w:val="20"/>
          <w:lang w:eastAsia="nl-NL"/>
        </w:rPr>
      </w:pPr>
      <w:r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>N</w:t>
      </w:r>
      <w:r w:rsidR="00EA5754"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 xml:space="preserve">. </w:t>
      </w:r>
      <w:r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>Opzegging</w:t>
      </w:r>
      <w:r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1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Opdrachtgever en Opdrachtnemer kunnen de Overeenkomst te allen </w:t>
      </w:r>
      <w:r w:rsidR="00982D56">
        <w:rPr>
          <w:rFonts w:ascii="Arial" w:eastAsia="Times New Roman" w:hAnsi="Arial" w:cs="Times New Roman"/>
          <w:sz w:val="20"/>
          <w:szCs w:val="20"/>
          <w:lang w:eastAsia="nl-NL"/>
        </w:rPr>
        <w:t>t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ijde met </w:t>
      </w:r>
      <w:r w:rsidR="002F1740" w:rsidRPr="00982D56">
        <w:rPr>
          <w:rFonts w:ascii="Arial" w:eastAsia="Times New Roman" w:hAnsi="Arial" w:cs="Times New Roman"/>
          <w:sz w:val="20"/>
          <w:szCs w:val="20"/>
          <w:lang w:eastAsia="nl-NL"/>
        </w:rPr>
        <w:t>onmiddellijke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ingang door opzegging </w:t>
      </w:r>
      <w:r w:rsidR="002F1740" w:rsidRPr="00982D56">
        <w:rPr>
          <w:rFonts w:ascii="Arial" w:eastAsia="Times New Roman" w:hAnsi="Arial" w:cs="Times New Roman"/>
          <w:sz w:val="20"/>
          <w:szCs w:val="20"/>
          <w:lang w:eastAsia="nl-NL"/>
        </w:rPr>
        <w:t>beëindigen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.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Indien de Overeenkomst eindigt voordat de opdracht is voltooid, is het bepaald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>e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onder I. tweede lid van toepassing.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2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Opzegging dient schriftelijk</w:t>
      </w:r>
      <w:r w:rsidR="000E7DEE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of per e-mail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aan de wederpartij te worden medegedeeld.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3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Indien en voor zover Opdrachtnemer de Overeenkomst door opzegging </w:t>
      </w:r>
      <w:r w:rsidR="002F1740" w:rsidRPr="00982D56">
        <w:rPr>
          <w:rFonts w:ascii="Arial" w:eastAsia="Times New Roman" w:hAnsi="Arial" w:cs="Times New Roman"/>
          <w:sz w:val="20"/>
          <w:szCs w:val="20"/>
          <w:lang w:eastAsia="nl-NL"/>
        </w:rPr>
        <w:t>beëindigt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, is hij gehouden Opdrachtgever gemotiveerd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mede te delen welke redenen ten grondslag liggen aan de opzegging en al datgene te doen wat de omstandigheden in het</w:t>
      </w:r>
      <w:r w:rsidR="00EA5754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t>belang van Opdrachtgever eisen.</w:t>
      </w:r>
      <w:r w:rsidR="000E7DEE" w:rsidRPr="00982D56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982D56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EA5754"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>O</w:t>
      </w:r>
      <w:r w:rsidR="00EA5754"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 xml:space="preserve">. </w:t>
      </w:r>
      <w:r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>Opschortingsrecht</w:t>
      </w:r>
      <w:r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="00FD7F2B">
        <w:rPr>
          <w:rFonts w:ascii="Arial" w:eastAsia="Times New Roman" w:hAnsi="Arial" w:cs="Times New Roman"/>
          <w:sz w:val="22"/>
          <w:szCs w:val="22"/>
          <w:lang w:eastAsia="nl-NL"/>
        </w:rPr>
        <w:t xml:space="preserve">1. </w:t>
      </w:r>
      <w:r w:rsidRPr="00FD7F2B">
        <w:rPr>
          <w:rFonts w:ascii="Arial" w:eastAsia="Times New Roman" w:hAnsi="Arial" w:cs="Times New Roman"/>
          <w:sz w:val="20"/>
          <w:szCs w:val="20"/>
          <w:lang w:eastAsia="nl-NL"/>
        </w:rPr>
        <w:t>Opdrachtnemer heeft het recht de nakoming van al zijn verplichtingen op te schorten, waaronder begrepen de afgifte van</w:t>
      </w:r>
      <w:r w:rsidR="00EA5754" w:rsidRPr="00FD7F2B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FD7F2B">
        <w:rPr>
          <w:rFonts w:ascii="Arial" w:eastAsia="Times New Roman" w:hAnsi="Arial" w:cs="Times New Roman"/>
          <w:sz w:val="20"/>
          <w:szCs w:val="20"/>
          <w:lang w:eastAsia="nl-NL"/>
        </w:rPr>
        <w:t>bescheiden of andere zaken aan Opdrachtgever of derden, tot het moment dat alle opeisbare vorderingen op Opdrachtgever</w:t>
      </w:r>
      <w:r w:rsidR="00EA5754" w:rsidRPr="00FD7F2B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FD7F2B">
        <w:rPr>
          <w:rFonts w:ascii="Arial" w:eastAsia="Times New Roman" w:hAnsi="Arial" w:cs="Times New Roman"/>
          <w:sz w:val="20"/>
          <w:szCs w:val="20"/>
          <w:lang w:eastAsia="nl-NL"/>
        </w:rPr>
        <w:t>volledig zijn voldaan. Opdrachtnemer mag de verplichting tot afgifte van Bescheiden pas weigeren nadat een zorgvuldige</w:t>
      </w:r>
      <w:r w:rsidR="00EA5754" w:rsidRPr="00FD7F2B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FD7F2B">
        <w:rPr>
          <w:rFonts w:ascii="Arial" w:eastAsia="Times New Roman" w:hAnsi="Arial" w:cs="Times New Roman"/>
          <w:sz w:val="20"/>
          <w:szCs w:val="20"/>
          <w:lang w:eastAsia="nl-NL"/>
        </w:rPr>
        <w:t>belangenafweging heeft plaatsgevonden.</w:t>
      </w:r>
      <w:r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="00EA5754"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>P</w:t>
      </w:r>
      <w:r w:rsidR="00EA5754"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 xml:space="preserve">. </w:t>
      </w:r>
      <w:r w:rsidRPr="003B095F">
        <w:rPr>
          <w:rFonts w:ascii="Arial" w:eastAsia="Times New Roman" w:hAnsi="Arial" w:cs="Times New Roman"/>
          <w:b/>
          <w:sz w:val="22"/>
          <w:szCs w:val="22"/>
          <w:lang w:eastAsia="nl-NL"/>
        </w:rPr>
        <w:t>Toepasselijk recht en forumkeuze</w:t>
      </w:r>
      <w:r w:rsidRPr="003B095F">
        <w:rPr>
          <w:rFonts w:ascii="Arial" w:eastAsia="Times New Roman" w:hAnsi="Arial" w:cs="Times New Roman"/>
          <w:sz w:val="22"/>
          <w:szCs w:val="22"/>
          <w:lang w:eastAsia="nl-NL"/>
        </w:rPr>
        <w:br/>
      </w:r>
      <w:r w:rsidRPr="00FD7F2B">
        <w:rPr>
          <w:rFonts w:ascii="Arial" w:eastAsia="Times New Roman" w:hAnsi="Arial" w:cs="Times New Roman"/>
          <w:sz w:val="20"/>
          <w:szCs w:val="20"/>
          <w:lang w:eastAsia="nl-NL"/>
        </w:rPr>
        <w:t>1</w:t>
      </w:r>
      <w:r w:rsidR="00EA5754" w:rsidRPr="00FD7F2B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FD7F2B">
        <w:rPr>
          <w:rFonts w:ascii="Arial" w:eastAsia="Times New Roman" w:hAnsi="Arial" w:cs="Times New Roman"/>
          <w:sz w:val="20"/>
          <w:szCs w:val="20"/>
          <w:lang w:eastAsia="nl-NL"/>
        </w:rPr>
        <w:t>Op alle Overeenkomsten tussen Opdrachtgever en Opdrachtnemer waarop deze algemene voorwaarden van toepassing</w:t>
      </w:r>
      <w:r w:rsidR="000E7DEE" w:rsidRPr="00FD7F2B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FD7F2B">
        <w:rPr>
          <w:rFonts w:ascii="Arial" w:eastAsia="Times New Roman" w:hAnsi="Arial" w:cs="Times New Roman"/>
          <w:sz w:val="20"/>
          <w:szCs w:val="20"/>
          <w:lang w:eastAsia="nl-NL"/>
        </w:rPr>
        <w:t>zijn, is Nederlands recht van toepassing.</w:t>
      </w:r>
      <w:r w:rsidRPr="00FD7F2B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EA5754" w:rsidRPr="00FD7F2B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FD7F2B">
        <w:rPr>
          <w:rFonts w:ascii="Arial" w:eastAsia="Times New Roman" w:hAnsi="Arial" w:cs="Times New Roman"/>
          <w:sz w:val="20"/>
          <w:szCs w:val="20"/>
          <w:lang w:eastAsia="nl-NL"/>
        </w:rPr>
        <w:t>2</w:t>
      </w:r>
      <w:r w:rsidR="00EA5754" w:rsidRPr="00FD7F2B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FD7F2B">
        <w:rPr>
          <w:rFonts w:ascii="Arial" w:eastAsia="Times New Roman" w:hAnsi="Arial" w:cs="Times New Roman"/>
          <w:sz w:val="20"/>
          <w:szCs w:val="20"/>
          <w:lang w:eastAsia="nl-NL"/>
        </w:rPr>
        <w:t>Alle geschillen die verband houden met Overeenkomsten tussen Opdrachtgever en Opdrachtnemer waarop deze algemene</w:t>
      </w:r>
      <w:r w:rsidR="00EA5754" w:rsidRPr="00FD7F2B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FD7F2B">
        <w:rPr>
          <w:rFonts w:ascii="Arial" w:eastAsia="Times New Roman" w:hAnsi="Arial" w:cs="Times New Roman"/>
          <w:sz w:val="20"/>
          <w:szCs w:val="20"/>
          <w:lang w:eastAsia="nl-NL"/>
        </w:rPr>
        <w:t>voorwaarden van toepassing zijn, worden beslecht door de bevoegde rechter in het arrondissement waarin Opdrachtnemer</w:t>
      </w:r>
      <w:r w:rsidRPr="00FD7F2B">
        <w:rPr>
          <w:rFonts w:ascii="Arial" w:eastAsia="Times New Roman" w:hAnsi="Arial" w:cs="Times New Roman"/>
          <w:sz w:val="20"/>
          <w:szCs w:val="20"/>
          <w:lang w:eastAsia="nl-NL"/>
        </w:rPr>
        <w:br/>
        <w:t>zijn woonplaats heeft.</w:t>
      </w:r>
      <w:r w:rsidRPr="00FD7F2B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="00EA5754" w:rsidRPr="00FD7F2B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FD7F2B">
        <w:rPr>
          <w:rFonts w:ascii="Arial" w:eastAsia="Times New Roman" w:hAnsi="Arial" w:cs="Times New Roman"/>
          <w:sz w:val="20"/>
          <w:szCs w:val="20"/>
          <w:lang w:eastAsia="nl-NL"/>
        </w:rPr>
        <w:t>3</w:t>
      </w:r>
      <w:r w:rsidR="00EA5754" w:rsidRPr="00FD7F2B">
        <w:rPr>
          <w:rFonts w:ascii="Arial" w:eastAsia="Times New Roman" w:hAnsi="Arial" w:cs="Times New Roman"/>
          <w:sz w:val="20"/>
          <w:szCs w:val="20"/>
          <w:lang w:eastAsia="nl-NL"/>
        </w:rPr>
        <w:t xml:space="preserve">. </w:t>
      </w:r>
      <w:r w:rsidRPr="00FD7F2B">
        <w:rPr>
          <w:rFonts w:ascii="Arial" w:eastAsia="Times New Roman" w:hAnsi="Arial" w:cs="Times New Roman"/>
          <w:sz w:val="20"/>
          <w:szCs w:val="20"/>
          <w:lang w:eastAsia="nl-NL"/>
        </w:rPr>
        <w:t>In afwijking van het bepaalde in lid 2 kunnen Opdrachtgever en Opdrachtnemer kiezen voor een andere wijze van</w:t>
      </w:r>
      <w:r w:rsidR="00EA5754" w:rsidRPr="00FD7F2B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Pr="00FD7F2B">
        <w:rPr>
          <w:rFonts w:ascii="Arial" w:eastAsia="Times New Roman" w:hAnsi="Arial" w:cs="Times New Roman"/>
          <w:sz w:val="20"/>
          <w:szCs w:val="20"/>
          <w:lang w:eastAsia="nl-NL"/>
        </w:rPr>
        <w:t>geschillenbeslechting. </w:t>
      </w:r>
    </w:p>
    <w:p w14:paraId="73768249" w14:textId="77777777" w:rsidR="007B266A" w:rsidRPr="009743E9" w:rsidRDefault="007B266A" w:rsidP="007B266A">
      <w:pPr>
        <w:rPr>
          <w:sz w:val="20"/>
          <w:szCs w:val="20"/>
        </w:rPr>
      </w:pPr>
    </w:p>
    <w:p w14:paraId="24713151" w14:textId="77777777" w:rsidR="0042102F" w:rsidRPr="009743E9" w:rsidRDefault="0042102F" w:rsidP="007B266A">
      <w:pPr>
        <w:rPr>
          <w:rFonts w:ascii="Arial" w:hAnsi="Arial"/>
          <w:sz w:val="20"/>
          <w:szCs w:val="20"/>
        </w:rPr>
      </w:pPr>
      <w:r w:rsidRPr="009743E9">
        <w:rPr>
          <w:rFonts w:ascii="Arial" w:hAnsi="Arial"/>
          <w:sz w:val="20"/>
          <w:szCs w:val="20"/>
        </w:rPr>
        <w:t>Deze algemene voorwaarden zijn van toepassing op alle contractuele relaties van VZ Administraties en zijn gedeponeerd bij de kamer van koophandel te Den Haag.</w:t>
      </w:r>
    </w:p>
    <w:p w14:paraId="257DC193" w14:textId="77777777" w:rsidR="0042102F" w:rsidRPr="003B095F" w:rsidRDefault="0042102F" w:rsidP="007B266A">
      <w:pPr>
        <w:rPr>
          <w:sz w:val="22"/>
          <w:szCs w:val="22"/>
        </w:rPr>
      </w:pPr>
    </w:p>
    <w:p w14:paraId="68C094F2" w14:textId="77777777" w:rsidR="00E668C5" w:rsidRDefault="00EF1255"/>
    <w:sectPr w:rsidR="00E668C5" w:rsidSect="006866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6A"/>
    <w:rsid w:val="000E7DEE"/>
    <w:rsid w:val="001E350E"/>
    <w:rsid w:val="002F1740"/>
    <w:rsid w:val="003B095F"/>
    <w:rsid w:val="003B4245"/>
    <w:rsid w:val="0042102F"/>
    <w:rsid w:val="00492533"/>
    <w:rsid w:val="00500A49"/>
    <w:rsid w:val="006206C0"/>
    <w:rsid w:val="0068667A"/>
    <w:rsid w:val="0068691E"/>
    <w:rsid w:val="007B266A"/>
    <w:rsid w:val="007B36A6"/>
    <w:rsid w:val="009743E9"/>
    <w:rsid w:val="00982D56"/>
    <w:rsid w:val="00B17D71"/>
    <w:rsid w:val="00BD1B5A"/>
    <w:rsid w:val="00D10F2C"/>
    <w:rsid w:val="00EA5754"/>
    <w:rsid w:val="00EF1255"/>
    <w:rsid w:val="00FD4DAD"/>
    <w:rsid w:val="00F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4423"/>
  <w15:chartTrackingRefBased/>
  <w15:docId w15:val="{7B8C98EF-E724-EA48-BF66-38AA866A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266A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174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74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1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3757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Stefan van der Veen</cp:lastModifiedBy>
  <cp:revision>17</cp:revision>
  <cp:lastPrinted>2018-10-22T13:57:00Z</cp:lastPrinted>
  <dcterms:created xsi:type="dcterms:W3CDTF">2018-10-23T09:32:00Z</dcterms:created>
  <dcterms:modified xsi:type="dcterms:W3CDTF">2022-01-29T11:37:00Z</dcterms:modified>
</cp:coreProperties>
</file>